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CF" w:rsidRPr="00713C4B" w:rsidRDefault="00785CC6" w:rsidP="00713C4B">
      <w:pPr>
        <w:spacing w:after="0" w:line="24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bookmarkStart w:id="0" w:name="_GoBack"/>
      <w:bookmarkEnd w:id="0"/>
      <w:r w:rsidRPr="00713C4B">
        <w:rPr>
          <w:rFonts w:ascii="Arial" w:hAnsi="Arial" w:cs="Arial"/>
          <w:b/>
          <w:bCs/>
          <w:color w:val="0070C0"/>
          <w:sz w:val="20"/>
          <w:szCs w:val="20"/>
        </w:rPr>
        <w:t>О МАРКИРОВКЕ ШИН И АВТОМОБИЛЬНЫХ ПОКРЫШЕК</w:t>
      </w:r>
    </w:p>
    <w:p w:rsidR="008059CF" w:rsidRDefault="00713C4B" w:rsidP="007A0718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 wp14:anchorId="5A5C806F" wp14:editId="29B806E1">
            <wp:simplePos x="0" y="0"/>
            <wp:positionH relativeFrom="column">
              <wp:posOffset>-135890</wp:posOffset>
            </wp:positionH>
            <wp:positionV relativeFrom="paragraph">
              <wp:posOffset>233045</wp:posOffset>
            </wp:positionV>
            <wp:extent cx="790575" cy="790575"/>
            <wp:effectExtent l="0" t="0" r="0" b="0"/>
            <wp:wrapSquare wrapText="bothSides"/>
            <wp:docPr id="1" name="Рисунок 22" descr="https://thumbs.dreamstime.com/b/%D0%BA%D0%BE%D0%BB%D0%B5%D1%81%D0%BE-%D0%BF%D0%BE%D0%BA%D1%80%D1%8B%D1%88%D0%BA%D0%B8-%D0%B0%D0%B2%D1%82%D0%BE%D0%BC%D0%BE%D0%B1%D0%B8%D0%BB%D1%8F-2057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thumbs.dreamstime.com/b/%D0%BA%D0%BE%D0%BB%D0%B5%D1%81%D0%BE-%D0%BF%D0%BE%D0%BA%D1%80%D1%8B%D1%88%D0%BA%D0%B8-%D0%B0%D0%B2%D1%82%D0%BE%D0%BC%D0%BE%D0%B1%D0%B8%D0%BB%D1%8F-205715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197" t="4918" r="7787" b="9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5CC6" w:rsidRPr="00713C4B" w:rsidRDefault="00713C4B" w:rsidP="00713C4B">
      <w:pPr>
        <w:spacing w:after="0" w:line="240" w:lineRule="auto"/>
        <w:ind w:left="1276"/>
        <w:jc w:val="both"/>
        <w:rPr>
          <w:rFonts w:ascii="Arial" w:eastAsia="Calibri" w:hAnsi="Arial" w:cs="Arial"/>
          <w:b/>
          <w:sz w:val="16"/>
          <w:szCs w:val="16"/>
        </w:rPr>
      </w:pPr>
      <w:bookmarkStart w:id="1" w:name="sub_117"/>
      <w:r>
        <w:rPr>
          <w:rFonts w:ascii="Arial" w:eastAsia="Calibri" w:hAnsi="Arial" w:cs="Arial"/>
          <w:b/>
          <w:sz w:val="16"/>
          <w:szCs w:val="16"/>
        </w:rPr>
        <w:t xml:space="preserve">            </w:t>
      </w:r>
      <w:proofErr w:type="gramStart"/>
      <w:r w:rsidR="00785CC6" w:rsidRPr="00713C4B">
        <w:rPr>
          <w:rFonts w:ascii="Arial" w:eastAsia="Calibri" w:hAnsi="Arial" w:cs="Arial"/>
          <w:b/>
          <w:sz w:val="16"/>
          <w:szCs w:val="16"/>
        </w:rPr>
        <w:t xml:space="preserve">В соответствии </w:t>
      </w:r>
      <w:r w:rsidR="00785CC6" w:rsidRPr="00713C4B">
        <w:rPr>
          <w:rFonts w:ascii="Arial" w:eastAsia="Calibri" w:hAnsi="Arial" w:cs="Arial"/>
          <w:b/>
          <w:color w:val="C00000"/>
          <w:sz w:val="16"/>
          <w:szCs w:val="16"/>
        </w:rPr>
        <w:t>Правилами маркировки шин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 в отношении шин,</w:t>
      </w:r>
      <w:r w:rsidR="00785CC6" w:rsidRPr="00713C4B">
        <w:rPr>
          <w:rFonts w:ascii="Arial" w:eastAsia="Calibri" w:hAnsi="Arial" w:cs="Arial"/>
          <w:b/>
          <w:sz w:val="16"/>
          <w:szCs w:val="16"/>
        </w:rPr>
        <w:t xml:space="preserve"> утв. постановлением Правительства РФ от 31 декабря 2019 г. № 1958,</w:t>
      </w:r>
      <w:r w:rsidR="00785CC6" w:rsidRPr="00713C4B">
        <w:rPr>
          <w:rFonts w:ascii="Arial" w:eastAsia="Calibri" w:hAnsi="Arial" w:cs="Arial"/>
          <w:b/>
          <w:color w:val="C00000"/>
          <w:sz w:val="16"/>
          <w:szCs w:val="16"/>
        </w:rPr>
        <w:t xml:space="preserve"> </w:t>
      </w:r>
      <w:r w:rsidR="00785CC6" w:rsidRPr="00713C4B">
        <w:rPr>
          <w:rFonts w:ascii="Arial" w:eastAsia="Calibri" w:hAnsi="Arial" w:cs="Arial"/>
          <w:b/>
          <w:color w:val="C00000"/>
          <w:sz w:val="16"/>
          <w:szCs w:val="16"/>
          <w:u w:val="single"/>
        </w:rPr>
        <w:t>с</w:t>
      </w:r>
      <w:r w:rsidR="00785CC6" w:rsidRPr="00713C4B">
        <w:rPr>
          <w:rFonts w:ascii="Arial" w:eastAsia="Calibri" w:hAnsi="Arial" w:cs="Arial"/>
          <w:b/>
          <w:sz w:val="16"/>
          <w:szCs w:val="16"/>
          <w:u w:val="single"/>
        </w:rPr>
        <w:t xml:space="preserve"> </w:t>
      </w:r>
      <w:r w:rsidR="00785CC6" w:rsidRPr="00713C4B">
        <w:rPr>
          <w:rFonts w:ascii="Arial" w:eastAsia="Calibri" w:hAnsi="Arial" w:cs="Arial"/>
          <w:b/>
          <w:color w:val="C00000"/>
          <w:sz w:val="16"/>
          <w:szCs w:val="16"/>
          <w:u w:val="single"/>
        </w:rPr>
        <w:t>01.11.2020г.</w:t>
      </w:r>
      <w:r w:rsidR="00785CC6" w:rsidRPr="00713C4B">
        <w:rPr>
          <w:rFonts w:ascii="Arial" w:eastAsia="Calibri" w:hAnsi="Arial" w:cs="Arial"/>
          <w:b/>
          <w:color w:val="C00000"/>
          <w:sz w:val="16"/>
          <w:szCs w:val="16"/>
        </w:rPr>
        <w:t xml:space="preserve"> </w:t>
      </w:r>
      <w:r w:rsidR="00785CC6" w:rsidRPr="00713C4B">
        <w:rPr>
          <w:rFonts w:ascii="Arial" w:eastAsia="Calibri" w:hAnsi="Arial" w:cs="Arial"/>
          <w:b/>
          <w:sz w:val="16"/>
          <w:szCs w:val="16"/>
        </w:rPr>
        <w:t>все импортеры и производители</w:t>
      </w:r>
      <w:r w:rsidR="00785CC6" w:rsidRPr="00713C4B">
        <w:rPr>
          <w:rFonts w:ascii="Arial" w:eastAsia="Calibri" w:hAnsi="Arial" w:cs="Arial"/>
          <w:b/>
          <w:color w:val="C00000"/>
          <w:sz w:val="16"/>
          <w:szCs w:val="16"/>
        </w:rPr>
        <w:t xml:space="preserve"> обязаны производить и импортировать только маркированные шины, </w:t>
      </w:r>
      <w:r w:rsidR="00785CC6" w:rsidRPr="00713C4B">
        <w:rPr>
          <w:rFonts w:ascii="Arial" w:eastAsia="Calibri" w:hAnsi="Arial" w:cs="Arial"/>
          <w:b/>
          <w:sz w:val="16"/>
          <w:szCs w:val="16"/>
        </w:rPr>
        <w:t xml:space="preserve">а </w:t>
      </w:r>
      <w:r w:rsidR="00785CC6" w:rsidRPr="00713C4B">
        <w:rPr>
          <w:rFonts w:ascii="Arial" w:eastAsia="Calibri" w:hAnsi="Arial" w:cs="Arial"/>
          <w:b/>
          <w:color w:val="C00000"/>
          <w:sz w:val="16"/>
          <w:szCs w:val="16"/>
        </w:rPr>
        <w:t>оптовые компании,</w:t>
      </w:r>
      <w:r w:rsidR="00785CC6" w:rsidRPr="00713C4B">
        <w:rPr>
          <w:rFonts w:ascii="Arial" w:eastAsia="Calibri" w:hAnsi="Arial" w:cs="Arial"/>
          <w:b/>
          <w:sz w:val="16"/>
          <w:szCs w:val="16"/>
        </w:rPr>
        <w:t xml:space="preserve"> работающие с ними напрямую, </w:t>
      </w:r>
      <w:r w:rsidR="00785CC6" w:rsidRPr="00713C4B">
        <w:rPr>
          <w:rFonts w:ascii="Arial" w:eastAsia="Calibri" w:hAnsi="Arial" w:cs="Arial"/>
          <w:b/>
          <w:color w:val="C00000"/>
          <w:sz w:val="16"/>
          <w:szCs w:val="16"/>
        </w:rPr>
        <w:t>обязаны передавать в государственную</w:t>
      </w:r>
      <w:proofErr w:type="gramEnd"/>
      <w:r w:rsidR="00785CC6" w:rsidRPr="00713C4B">
        <w:rPr>
          <w:rFonts w:ascii="Arial" w:eastAsia="Calibri" w:hAnsi="Arial" w:cs="Arial"/>
          <w:b/>
          <w:color w:val="C00000"/>
          <w:sz w:val="16"/>
          <w:szCs w:val="16"/>
        </w:rPr>
        <w:t xml:space="preserve"> информационную систему сведения</w:t>
      </w:r>
      <w:r w:rsidR="00785CC6" w:rsidRPr="00713C4B">
        <w:rPr>
          <w:rFonts w:ascii="Arial" w:eastAsia="Calibri" w:hAnsi="Arial" w:cs="Arial"/>
          <w:b/>
          <w:sz w:val="16"/>
          <w:szCs w:val="16"/>
        </w:rPr>
        <w:t xml:space="preserve"> о приобретении таких шин и о выводе их из оборота.</w:t>
      </w:r>
    </w:p>
    <w:p w:rsidR="00785CC6" w:rsidRDefault="00785CC6" w:rsidP="00785CC6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32"/>
          <w:szCs w:val="32"/>
        </w:rPr>
      </w:pPr>
    </w:p>
    <w:p w:rsidR="00785CC6" w:rsidRPr="00713C4B" w:rsidRDefault="000B5595" w:rsidP="00713C4B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713C4B">
        <w:rPr>
          <w:rFonts w:ascii="Arial" w:eastAsia="Calibri" w:hAnsi="Arial" w:cs="Arial"/>
          <w:b/>
          <w:sz w:val="18"/>
          <w:szCs w:val="18"/>
          <w:u w:val="single"/>
        </w:rPr>
        <w:t>ШИННАЯ ПРОДУКЦИЯ, КОТОРАЯ ПОДЛЕЖИТ ОБЯЗАТЕЛЬНОЙ МАРКИРОВКЕ</w:t>
      </w:r>
    </w:p>
    <w:p w:rsidR="000B5595" w:rsidRPr="00713C4B" w:rsidRDefault="000B5595" w:rsidP="00713C4B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bookmarkEnd w:id="1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377"/>
      </w:tblGrid>
      <w:tr w:rsidR="002672AE" w:rsidRPr="0078152E" w:rsidTr="00713C4B">
        <w:trPr>
          <w:trHeight w:val="427"/>
        </w:trPr>
        <w:tc>
          <w:tcPr>
            <w:tcW w:w="817" w:type="dxa"/>
          </w:tcPr>
          <w:p w:rsidR="0078152E" w:rsidRPr="00713C4B" w:rsidRDefault="0078152E" w:rsidP="007644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72AE" w:rsidRPr="00713C4B" w:rsidRDefault="00D66E8D" w:rsidP="007644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C4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9377" w:type="dxa"/>
          </w:tcPr>
          <w:p w:rsidR="00E327A5" w:rsidRPr="00713C4B" w:rsidRDefault="00E327A5" w:rsidP="006B662F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  <w:lang w:eastAsia="ru-RU"/>
              </w:rPr>
            </w:pPr>
          </w:p>
          <w:p w:rsidR="000B5595" w:rsidRPr="00713C4B" w:rsidRDefault="000B5595" w:rsidP="006B662F">
            <w:pPr>
              <w:jc w:val="center"/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</w:pPr>
            <w:r w:rsidRPr="00713C4B"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  <w:t>шины и пневматические покрышки для легковых автомобилей</w:t>
            </w:r>
          </w:p>
          <w:p w:rsidR="002672AE" w:rsidRPr="00713C4B" w:rsidRDefault="002672AE" w:rsidP="006B662F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  <w:lang w:eastAsia="ru-RU"/>
              </w:rPr>
            </w:pPr>
          </w:p>
        </w:tc>
      </w:tr>
      <w:tr w:rsidR="008D1928" w:rsidRPr="0078152E" w:rsidTr="00713C4B">
        <w:trPr>
          <w:trHeight w:val="435"/>
        </w:trPr>
        <w:tc>
          <w:tcPr>
            <w:tcW w:w="817" w:type="dxa"/>
          </w:tcPr>
          <w:p w:rsidR="0078152E" w:rsidRPr="00713C4B" w:rsidRDefault="0078152E" w:rsidP="007644D2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B662F" w:rsidRPr="00713C4B" w:rsidRDefault="006B662F" w:rsidP="007644D2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D1928" w:rsidRPr="00713C4B" w:rsidRDefault="00D66E8D" w:rsidP="007644D2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C4B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9377" w:type="dxa"/>
          </w:tcPr>
          <w:p w:rsidR="007644D2" w:rsidRPr="00713C4B" w:rsidRDefault="007644D2" w:rsidP="006B662F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0B5595" w:rsidRPr="00713C4B" w:rsidRDefault="000B5595" w:rsidP="006B662F">
            <w:pPr>
              <w:ind w:firstLine="709"/>
              <w:jc w:val="center"/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</w:pPr>
          </w:p>
          <w:p w:rsidR="000B5595" w:rsidRPr="00713C4B" w:rsidRDefault="000B5595" w:rsidP="006B662F">
            <w:pPr>
              <w:jc w:val="center"/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</w:pPr>
            <w:r w:rsidRPr="00713C4B"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  <w:t xml:space="preserve">пневматические шины для мотоциклов, мотоколясок, мотороллеров, мопедов и </w:t>
            </w:r>
            <w:proofErr w:type="spellStart"/>
            <w:r w:rsidRPr="00713C4B"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  <w:t>квадроциклов</w:t>
            </w:r>
            <w:proofErr w:type="spellEnd"/>
          </w:p>
          <w:p w:rsidR="007644D2" w:rsidRPr="00713C4B" w:rsidRDefault="007644D2" w:rsidP="006B662F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</w:tr>
      <w:tr w:rsidR="00E327A5" w:rsidRPr="0078152E" w:rsidTr="00713C4B">
        <w:trPr>
          <w:trHeight w:val="248"/>
        </w:trPr>
        <w:tc>
          <w:tcPr>
            <w:tcW w:w="817" w:type="dxa"/>
          </w:tcPr>
          <w:p w:rsidR="00D66E8D" w:rsidRPr="00713C4B" w:rsidRDefault="00D66E8D" w:rsidP="007644D2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27A5" w:rsidRPr="00713C4B" w:rsidRDefault="00D66E8D" w:rsidP="007644D2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C4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9377" w:type="dxa"/>
          </w:tcPr>
          <w:p w:rsidR="007644D2" w:rsidRPr="00713C4B" w:rsidRDefault="007644D2" w:rsidP="006B662F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  <w:p w:rsidR="000B5595" w:rsidRPr="00713C4B" w:rsidRDefault="000B5595" w:rsidP="006B662F">
            <w:pPr>
              <w:jc w:val="center"/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</w:pPr>
            <w:r w:rsidRPr="00713C4B"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  <w:t>пневматические шины и покрышки для автобусов, троллейбусов и грузовых автомобилей</w:t>
            </w:r>
          </w:p>
          <w:p w:rsidR="007644D2" w:rsidRPr="00713C4B" w:rsidRDefault="007644D2" w:rsidP="006B662F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</w:tr>
      <w:tr w:rsidR="000B5595" w:rsidRPr="0078152E" w:rsidTr="00713C4B">
        <w:trPr>
          <w:trHeight w:val="412"/>
        </w:trPr>
        <w:tc>
          <w:tcPr>
            <w:tcW w:w="817" w:type="dxa"/>
          </w:tcPr>
          <w:p w:rsidR="0086488E" w:rsidRPr="00713C4B" w:rsidRDefault="0086488E" w:rsidP="007644D2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5595" w:rsidRPr="00713C4B" w:rsidRDefault="00D66E8D" w:rsidP="008648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C4B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9377" w:type="dxa"/>
          </w:tcPr>
          <w:p w:rsidR="006B662F" w:rsidRPr="00713C4B" w:rsidRDefault="006B662F" w:rsidP="006B662F">
            <w:pPr>
              <w:jc w:val="center"/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</w:pPr>
          </w:p>
          <w:p w:rsidR="000B5595" w:rsidRPr="00713C4B" w:rsidRDefault="000B5595" w:rsidP="006B662F">
            <w:pPr>
              <w:jc w:val="center"/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</w:pPr>
            <w:r w:rsidRPr="00713C4B"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  <w:t>пневматические шины и покрышки для сельскохозяйственных машин</w:t>
            </w:r>
          </w:p>
          <w:p w:rsidR="006B662F" w:rsidRPr="00713C4B" w:rsidRDefault="006B662F" w:rsidP="006B662F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</w:p>
        </w:tc>
      </w:tr>
      <w:tr w:rsidR="000B5595" w:rsidRPr="0078152E" w:rsidTr="00713C4B">
        <w:trPr>
          <w:trHeight w:val="406"/>
        </w:trPr>
        <w:tc>
          <w:tcPr>
            <w:tcW w:w="817" w:type="dxa"/>
          </w:tcPr>
          <w:p w:rsidR="006B662F" w:rsidRPr="00713C4B" w:rsidRDefault="006B662F" w:rsidP="006B662F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B5595" w:rsidRPr="00713C4B" w:rsidRDefault="00D66E8D" w:rsidP="006B662F">
            <w:pPr>
              <w:tabs>
                <w:tab w:val="left" w:pos="3857"/>
                <w:tab w:val="center" w:pos="467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C4B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9377" w:type="dxa"/>
          </w:tcPr>
          <w:p w:rsidR="000B5595" w:rsidRPr="00713C4B" w:rsidRDefault="000B5595" w:rsidP="006B662F">
            <w:pPr>
              <w:ind w:firstLine="709"/>
              <w:jc w:val="center"/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</w:pPr>
          </w:p>
          <w:p w:rsidR="000B5595" w:rsidRPr="00713C4B" w:rsidRDefault="000B5595" w:rsidP="006B662F">
            <w:pPr>
              <w:jc w:val="center"/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</w:pPr>
            <w:r w:rsidRPr="00713C4B"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  <w:t xml:space="preserve">сплошные резиновые или </w:t>
            </w:r>
            <w:proofErr w:type="spellStart"/>
            <w:r w:rsidRPr="00713C4B"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  <w:t>полупневматические</w:t>
            </w:r>
            <w:proofErr w:type="spellEnd"/>
            <w:r w:rsidRPr="00713C4B"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  <w:t xml:space="preserve"> шины</w:t>
            </w:r>
          </w:p>
          <w:p w:rsidR="006B662F" w:rsidRPr="00713C4B" w:rsidRDefault="006B662F" w:rsidP="006B662F">
            <w:pPr>
              <w:jc w:val="center"/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</w:pPr>
          </w:p>
        </w:tc>
      </w:tr>
    </w:tbl>
    <w:p w:rsidR="00E327A5" w:rsidRDefault="00E327A5" w:rsidP="00D821AB">
      <w:pPr>
        <w:pStyle w:val="1"/>
        <w:rPr>
          <w:rFonts w:ascii="Trebuchet MS" w:hAnsi="Trebuchet MS"/>
          <w:color w:val="464646"/>
          <w:sz w:val="19"/>
          <w:szCs w:val="19"/>
        </w:rPr>
      </w:pPr>
    </w:p>
    <w:p w:rsidR="006B662F" w:rsidRPr="00713C4B" w:rsidRDefault="006B662F" w:rsidP="006B662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713C4B">
        <w:rPr>
          <w:rFonts w:ascii="Arial" w:eastAsia="Calibri" w:hAnsi="Arial" w:cs="Arial"/>
          <w:b/>
          <w:sz w:val="18"/>
          <w:szCs w:val="18"/>
          <w:u w:val="single"/>
        </w:rPr>
        <w:t>ШИННАЯ ПРОДУКЦИЯ, КОТОРАЯ НЕ МАРКИРУЕТСЯ</w:t>
      </w:r>
    </w:p>
    <w:p w:rsidR="008A644E" w:rsidRPr="006B662F" w:rsidRDefault="008A644E" w:rsidP="006B662F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377"/>
      </w:tblGrid>
      <w:tr w:rsidR="007A7437" w:rsidRPr="00CF3A90" w:rsidTr="00CF3A90">
        <w:tc>
          <w:tcPr>
            <w:tcW w:w="817" w:type="dxa"/>
          </w:tcPr>
          <w:p w:rsidR="00A25999" w:rsidRPr="00713C4B" w:rsidRDefault="00A25999" w:rsidP="00CF3A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sub_118"/>
            <w:bookmarkStart w:id="3" w:name="sub_119"/>
          </w:p>
          <w:p w:rsidR="007A7437" w:rsidRPr="00713C4B" w:rsidRDefault="00CF3A90" w:rsidP="00CF3A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C4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9377" w:type="dxa"/>
          </w:tcPr>
          <w:p w:rsidR="00CF3A90" w:rsidRPr="00713C4B" w:rsidRDefault="00CF3A90" w:rsidP="00A25999">
            <w:pPr>
              <w:jc w:val="center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:rsidR="006B662F" w:rsidRPr="00713C4B" w:rsidRDefault="006B662F" w:rsidP="00A25999">
            <w:pPr>
              <w:jc w:val="center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  <w:r w:rsidRPr="00713C4B"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  <w:t>шины для воздушных судов (самолётов, вертолётов)</w:t>
            </w:r>
          </w:p>
          <w:p w:rsidR="007A7437" w:rsidRPr="00713C4B" w:rsidRDefault="007A7437" w:rsidP="00A25999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7A7437" w:rsidRPr="00CF3A90" w:rsidTr="00CF3A90">
        <w:tc>
          <w:tcPr>
            <w:tcW w:w="817" w:type="dxa"/>
          </w:tcPr>
          <w:p w:rsidR="00A25999" w:rsidRPr="00713C4B" w:rsidRDefault="00A25999" w:rsidP="00CF3A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7437" w:rsidRPr="00713C4B" w:rsidRDefault="00CF3A90" w:rsidP="00CF3A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C4B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9377" w:type="dxa"/>
          </w:tcPr>
          <w:p w:rsidR="00CF3A90" w:rsidRPr="00713C4B" w:rsidRDefault="00CF3A90" w:rsidP="00A25999">
            <w:pPr>
              <w:jc w:val="center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:rsidR="006B662F" w:rsidRPr="00713C4B" w:rsidRDefault="006B662F" w:rsidP="00A25999">
            <w:pPr>
              <w:jc w:val="center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  <w:r w:rsidRPr="00713C4B"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  <w:t>шины для велосипедов</w:t>
            </w:r>
          </w:p>
          <w:p w:rsidR="007A7437" w:rsidRPr="00713C4B" w:rsidRDefault="007A7437" w:rsidP="00A25999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7A7437" w:rsidRPr="00CF3A90" w:rsidTr="00CF3A90">
        <w:tc>
          <w:tcPr>
            <w:tcW w:w="817" w:type="dxa"/>
          </w:tcPr>
          <w:p w:rsidR="00A25999" w:rsidRPr="00713C4B" w:rsidRDefault="00A25999" w:rsidP="00CF3A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7437" w:rsidRPr="00713C4B" w:rsidRDefault="00CF3A90" w:rsidP="00CF3A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C4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9377" w:type="dxa"/>
          </w:tcPr>
          <w:p w:rsidR="00CF3A90" w:rsidRPr="00713C4B" w:rsidRDefault="00CF3A90" w:rsidP="00A25999">
            <w:pPr>
              <w:jc w:val="center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:rsidR="006B662F" w:rsidRPr="00713C4B" w:rsidRDefault="006B662F" w:rsidP="00A25999">
            <w:pPr>
              <w:jc w:val="center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  <w:r w:rsidRPr="00713C4B"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  <w:t>восстановленные покрышки</w:t>
            </w:r>
          </w:p>
          <w:p w:rsidR="00FB06FB" w:rsidRPr="00713C4B" w:rsidRDefault="00FB06FB" w:rsidP="00A25999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7A7437" w:rsidRPr="00CF3A90" w:rsidTr="00CF3A90">
        <w:trPr>
          <w:trHeight w:val="559"/>
        </w:trPr>
        <w:tc>
          <w:tcPr>
            <w:tcW w:w="817" w:type="dxa"/>
          </w:tcPr>
          <w:p w:rsidR="00A25999" w:rsidRPr="00713C4B" w:rsidRDefault="00A25999" w:rsidP="00CF3A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7437" w:rsidRPr="00713C4B" w:rsidRDefault="00CF3A90" w:rsidP="00CF3A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C4B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9377" w:type="dxa"/>
          </w:tcPr>
          <w:p w:rsidR="00CF3A90" w:rsidRPr="00713C4B" w:rsidRDefault="00CF3A90" w:rsidP="00A25999">
            <w:pPr>
              <w:jc w:val="center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:rsidR="007A7437" w:rsidRPr="00713C4B" w:rsidRDefault="006B662F" w:rsidP="00A25999">
            <w:pPr>
              <w:jc w:val="center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  <w:r w:rsidRPr="00713C4B"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  <w:t>резиновые камеры</w:t>
            </w:r>
          </w:p>
          <w:p w:rsidR="00CF3A90" w:rsidRPr="00713C4B" w:rsidRDefault="00CF3A90" w:rsidP="00A25999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7B74BF" w:rsidRPr="00CF3A90" w:rsidTr="00CF3A90">
        <w:tc>
          <w:tcPr>
            <w:tcW w:w="817" w:type="dxa"/>
          </w:tcPr>
          <w:p w:rsidR="00A25999" w:rsidRPr="00713C4B" w:rsidRDefault="00A25999" w:rsidP="00CF3A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74BF" w:rsidRPr="00713C4B" w:rsidRDefault="00CF3A90" w:rsidP="00CF3A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C4B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9377" w:type="dxa"/>
          </w:tcPr>
          <w:p w:rsidR="001564F1" w:rsidRPr="00713C4B" w:rsidRDefault="001564F1" w:rsidP="00A25999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  <w:p w:rsidR="006B662F" w:rsidRPr="00713C4B" w:rsidRDefault="006B662F" w:rsidP="00A25999">
            <w:pPr>
              <w:jc w:val="center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  <w:r w:rsidRPr="00713C4B"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  <w:t>ободные ленты</w:t>
            </w:r>
          </w:p>
          <w:p w:rsidR="00FB06FB" w:rsidRPr="00713C4B" w:rsidRDefault="00FB06FB" w:rsidP="00A25999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  <w:tr w:rsidR="00CF3A90" w:rsidRPr="00CF3A90" w:rsidTr="00CF3A90">
        <w:tc>
          <w:tcPr>
            <w:tcW w:w="817" w:type="dxa"/>
          </w:tcPr>
          <w:p w:rsidR="00A25999" w:rsidRPr="00713C4B" w:rsidRDefault="00A25999" w:rsidP="00CF3A90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</w:p>
          <w:p w:rsidR="00CF3A90" w:rsidRPr="00713C4B" w:rsidRDefault="00CF3A90" w:rsidP="00CF3A90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</w:pPr>
            <w:r w:rsidRPr="00713C4B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9377" w:type="dxa"/>
          </w:tcPr>
          <w:p w:rsidR="00CF3A90" w:rsidRPr="00713C4B" w:rsidRDefault="00CF3A90" w:rsidP="00A25999">
            <w:pPr>
              <w:jc w:val="center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</w:p>
          <w:p w:rsidR="00CF3A90" w:rsidRPr="00713C4B" w:rsidRDefault="00CF3A90" w:rsidP="00A25999">
            <w:pPr>
              <w:jc w:val="center"/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</w:pPr>
            <w:r w:rsidRPr="00713C4B">
              <w:rPr>
                <w:rFonts w:ascii="Arial" w:eastAsia="Calibri" w:hAnsi="Arial" w:cs="Arial"/>
                <w:b/>
                <w:color w:val="002060"/>
                <w:sz w:val="16"/>
                <w:szCs w:val="16"/>
              </w:rPr>
              <w:t>шины, предназначенные не для массовой продажи, а для частного пользования</w:t>
            </w:r>
          </w:p>
          <w:p w:rsidR="00CF3A90" w:rsidRPr="00713C4B" w:rsidRDefault="00CF3A90" w:rsidP="00A25999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</w:p>
        </w:tc>
      </w:tr>
    </w:tbl>
    <w:p w:rsidR="00A25999" w:rsidRDefault="00A25999" w:rsidP="00A2599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bookmarkStart w:id="4" w:name="sub_124"/>
      <w:bookmarkEnd w:id="2"/>
      <w:bookmarkEnd w:id="4"/>
    </w:p>
    <w:p w:rsidR="00A25999" w:rsidRPr="00713C4B" w:rsidRDefault="00A25999" w:rsidP="00A2599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713C4B">
        <w:rPr>
          <w:rFonts w:ascii="Arial" w:eastAsia="Calibri" w:hAnsi="Arial" w:cs="Arial"/>
          <w:b/>
          <w:sz w:val="18"/>
          <w:szCs w:val="18"/>
          <w:u w:val="single"/>
        </w:rPr>
        <w:t>СРОКИ СОВЕРШЕНИЯ ОТДЕЛЬНЫХ ДЕЙСТВИЙ, СВЯЗАННЫХ С МАРКИРОВКОЙ ШИН</w:t>
      </w:r>
    </w:p>
    <w:p w:rsidR="00A25999" w:rsidRPr="00713C4B" w:rsidRDefault="00A25999" w:rsidP="00A2599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tbl>
      <w:tblPr>
        <w:tblW w:w="97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072"/>
      </w:tblGrid>
      <w:tr w:rsidR="00A25999" w:rsidTr="00713C4B">
        <w:trPr>
          <w:trHeight w:val="1084"/>
        </w:trPr>
        <w:tc>
          <w:tcPr>
            <w:tcW w:w="3686" w:type="dxa"/>
          </w:tcPr>
          <w:p w:rsidR="00A25999" w:rsidRPr="00713C4B" w:rsidRDefault="00A25999" w:rsidP="007136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7136D4" w:rsidRPr="00713C4B" w:rsidRDefault="007136D4" w:rsidP="007136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</w:pPr>
          </w:p>
          <w:p w:rsidR="00A25999" w:rsidRPr="00713C4B" w:rsidRDefault="00A25999" w:rsidP="007136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</w:pPr>
            <w:r w:rsidRPr="00713C4B"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  <w:t>до 15 декабря 2020 года</w:t>
            </w:r>
          </w:p>
          <w:p w:rsidR="00A25999" w:rsidRPr="00713C4B" w:rsidRDefault="00A25999" w:rsidP="007136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A25999" w:rsidRPr="00713C4B" w:rsidRDefault="00A25999" w:rsidP="007136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6072" w:type="dxa"/>
          </w:tcPr>
          <w:p w:rsidR="00A25999" w:rsidRPr="00713C4B" w:rsidRDefault="00A25999" w:rsidP="007136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7136D4" w:rsidRPr="00713C4B" w:rsidRDefault="00A25999" w:rsidP="00713C4B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13C4B">
              <w:rPr>
                <w:rFonts w:ascii="Arial" w:eastAsia="Calibri" w:hAnsi="Arial" w:cs="Arial"/>
                <w:b/>
                <w:sz w:val="16"/>
                <w:szCs w:val="16"/>
              </w:rPr>
              <w:t xml:space="preserve">Осуществляется маркировка шин, ввезенных в РФ после 1 ноября 2020 г., но приобретенных до 1 ноября 2020 г.  </w:t>
            </w:r>
          </w:p>
          <w:p w:rsidR="00A25999" w:rsidRPr="00713C4B" w:rsidRDefault="00A25999" w:rsidP="00713C4B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13C4B">
              <w:rPr>
                <w:rFonts w:ascii="Arial" w:eastAsia="Calibri" w:hAnsi="Arial" w:cs="Arial"/>
                <w:b/>
                <w:sz w:val="16"/>
                <w:szCs w:val="16"/>
              </w:rPr>
              <w:t>(то есть, если импортер приобрел шины до 1 ноября, но на территорию страны их ввезли после 10 ноября, то промаркировать шины нужно до 15 декабря 2020г.)</w:t>
            </w:r>
          </w:p>
          <w:p w:rsidR="007136D4" w:rsidRPr="00713C4B" w:rsidRDefault="007136D4" w:rsidP="007136D4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A25999" w:rsidTr="00713C4B">
        <w:trPr>
          <w:trHeight w:val="700"/>
        </w:trPr>
        <w:tc>
          <w:tcPr>
            <w:tcW w:w="3686" w:type="dxa"/>
          </w:tcPr>
          <w:p w:rsidR="007136D4" w:rsidRPr="00713C4B" w:rsidRDefault="007136D4" w:rsidP="007136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</w:pPr>
          </w:p>
          <w:p w:rsidR="00A25999" w:rsidRPr="00713C4B" w:rsidRDefault="00A25999" w:rsidP="007136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</w:pPr>
            <w:r w:rsidRPr="00713C4B"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  <w:t>с 15 декабря 2020 года</w:t>
            </w:r>
          </w:p>
          <w:p w:rsidR="00B526FC" w:rsidRPr="00713C4B" w:rsidRDefault="00B526FC" w:rsidP="00B526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6072" w:type="dxa"/>
          </w:tcPr>
          <w:p w:rsidR="00A25999" w:rsidRPr="00713C4B" w:rsidRDefault="00A25999" w:rsidP="007136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A25999" w:rsidRPr="00713C4B" w:rsidRDefault="00A25999" w:rsidP="007136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</w:pPr>
            <w:r w:rsidRPr="00713C4B"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  <w:t>Запрещается оборот и вывод из оборота немаркированных шин</w:t>
            </w:r>
          </w:p>
        </w:tc>
      </w:tr>
      <w:tr w:rsidR="00A25999" w:rsidTr="00713C4B">
        <w:trPr>
          <w:trHeight w:val="668"/>
        </w:trPr>
        <w:tc>
          <w:tcPr>
            <w:tcW w:w="3686" w:type="dxa"/>
          </w:tcPr>
          <w:p w:rsidR="007136D4" w:rsidRPr="00713C4B" w:rsidRDefault="007136D4" w:rsidP="007136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</w:pPr>
          </w:p>
          <w:p w:rsidR="00A25999" w:rsidRPr="00713C4B" w:rsidRDefault="00A25999" w:rsidP="007136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13C4B"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  <w:t>до 1 марта 2021 года</w:t>
            </w:r>
          </w:p>
        </w:tc>
        <w:tc>
          <w:tcPr>
            <w:tcW w:w="6072" w:type="dxa"/>
          </w:tcPr>
          <w:p w:rsidR="00A25999" w:rsidRPr="00713C4B" w:rsidRDefault="00A25999" w:rsidP="007136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A25999" w:rsidRPr="00713C4B" w:rsidRDefault="00A25999" w:rsidP="007136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13C4B">
              <w:rPr>
                <w:rFonts w:ascii="Arial" w:eastAsia="Calibri" w:hAnsi="Arial" w:cs="Arial"/>
                <w:b/>
                <w:sz w:val="16"/>
                <w:szCs w:val="16"/>
              </w:rPr>
              <w:t>Все участники оборота обязаны промаркировать товарные остатки, нереализованные до 15 декабря 2020 г.</w:t>
            </w:r>
          </w:p>
        </w:tc>
      </w:tr>
      <w:tr w:rsidR="00A25999" w:rsidTr="00713C4B">
        <w:trPr>
          <w:trHeight w:val="691"/>
        </w:trPr>
        <w:tc>
          <w:tcPr>
            <w:tcW w:w="3686" w:type="dxa"/>
          </w:tcPr>
          <w:p w:rsidR="007136D4" w:rsidRPr="00713C4B" w:rsidRDefault="007136D4" w:rsidP="007136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</w:pPr>
          </w:p>
          <w:p w:rsidR="00A25999" w:rsidRPr="00713C4B" w:rsidRDefault="00A25999" w:rsidP="007136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13C4B"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  <w:t>с 1 марта 2021 года</w:t>
            </w:r>
          </w:p>
        </w:tc>
        <w:tc>
          <w:tcPr>
            <w:tcW w:w="6072" w:type="dxa"/>
          </w:tcPr>
          <w:p w:rsidR="00A25999" w:rsidRPr="00713C4B" w:rsidRDefault="00A25999" w:rsidP="007136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A25999" w:rsidRPr="00713C4B" w:rsidRDefault="00A25999" w:rsidP="007136D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13C4B">
              <w:rPr>
                <w:rFonts w:ascii="Arial" w:eastAsia="Calibri" w:hAnsi="Arial" w:cs="Arial"/>
                <w:b/>
                <w:sz w:val="16"/>
                <w:szCs w:val="16"/>
              </w:rPr>
              <w:t>Все участники оборота обязаны передавать сведения в отношении всех действий по обороту шин в систему маркировки Честный ЗНАК</w:t>
            </w:r>
          </w:p>
        </w:tc>
      </w:tr>
    </w:tbl>
    <w:p w:rsidR="00B526FC" w:rsidRDefault="00B526FC" w:rsidP="007136D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5" w:name="sub_121"/>
      <w:bookmarkEnd w:id="3"/>
    </w:p>
    <w:p w:rsidR="00B526FC" w:rsidRPr="00713C4B" w:rsidRDefault="007136D4" w:rsidP="00B526FC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13C4B"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 МАРКИРОВКА </w:t>
      </w:r>
      <w:r w:rsidR="00B526FC" w:rsidRPr="00713C4B">
        <w:rPr>
          <w:rFonts w:ascii="Arial" w:hAnsi="Arial" w:cs="Arial"/>
          <w:b/>
          <w:sz w:val="18"/>
          <w:szCs w:val="18"/>
          <w:u w:val="single"/>
        </w:rPr>
        <w:t>ШИННО</w:t>
      </w:r>
      <w:r w:rsidR="003434C1">
        <w:rPr>
          <w:rFonts w:ascii="Arial" w:hAnsi="Arial" w:cs="Arial"/>
          <w:b/>
          <w:sz w:val="18"/>
          <w:szCs w:val="18"/>
          <w:u w:val="single"/>
        </w:rPr>
        <w:t>Й</w:t>
      </w:r>
      <w:r w:rsidR="00B526FC" w:rsidRPr="00713C4B">
        <w:rPr>
          <w:rFonts w:ascii="Arial" w:hAnsi="Arial" w:cs="Arial"/>
          <w:b/>
          <w:sz w:val="18"/>
          <w:szCs w:val="18"/>
          <w:u w:val="single"/>
        </w:rPr>
        <w:t xml:space="preserve"> ПРОДУКЦИИ</w:t>
      </w:r>
    </w:p>
    <w:p w:rsidR="00B526FC" w:rsidRPr="00713C4B" w:rsidRDefault="00B526FC" w:rsidP="00B526FC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C16258" w:rsidRPr="00713C4B" w:rsidRDefault="007136D4" w:rsidP="00713C4B">
      <w:pPr>
        <w:spacing w:after="0"/>
        <w:ind w:firstLine="708"/>
        <w:jc w:val="center"/>
        <w:rPr>
          <w:rFonts w:ascii="Arial" w:eastAsia="Calibri" w:hAnsi="Arial" w:cs="Arial"/>
          <w:b/>
          <w:color w:val="C00000"/>
          <w:sz w:val="16"/>
          <w:szCs w:val="16"/>
        </w:rPr>
      </w:pPr>
      <w:r w:rsidRPr="00713C4B">
        <w:rPr>
          <w:rFonts w:ascii="Arial" w:eastAsia="Calibri" w:hAnsi="Arial" w:cs="Arial"/>
          <w:b/>
          <w:sz w:val="16"/>
          <w:szCs w:val="16"/>
        </w:rPr>
        <w:t xml:space="preserve">Подлежащие маркировке шины должны иметь </w:t>
      </w:r>
      <w:r w:rsidRPr="00713C4B">
        <w:rPr>
          <w:rFonts w:ascii="Arial" w:eastAsia="Calibri" w:hAnsi="Arial" w:cs="Arial"/>
          <w:b/>
          <w:color w:val="C00000"/>
          <w:sz w:val="16"/>
          <w:szCs w:val="16"/>
        </w:rPr>
        <w:t>средство идентификации</w:t>
      </w:r>
    </w:p>
    <w:p w:rsidR="007136D4" w:rsidRDefault="007136D4" w:rsidP="00713C4B">
      <w:pPr>
        <w:spacing w:after="0"/>
        <w:ind w:firstLine="708"/>
        <w:jc w:val="center"/>
        <w:rPr>
          <w:rFonts w:ascii="Arial" w:eastAsia="Calibri" w:hAnsi="Arial" w:cs="Arial"/>
          <w:b/>
          <w:color w:val="C00000"/>
          <w:sz w:val="16"/>
          <w:szCs w:val="16"/>
        </w:rPr>
      </w:pPr>
      <w:r w:rsidRPr="00713C4B">
        <w:rPr>
          <w:rFonts w:ascii="Arial" w:eastAsia="Calibri" w:hAnsi="Arial" w:cs="Arial"/>
          <w:b/>
          <w:color w:val="C00000"/>
          <w:sz w:val="16"/>
          <w:szCs w:val="16"/>
        </w:rPr>
        <w:t xml:space="preserve">в виде </w:t>
      </w:r>
      <w:proofErr w:type="spellStart"/>
      <w:r w:rsidRPr="00713C4B">
        <w:rPr>
          <w:rFonts w:ascii="Arial" w:eastAsia="Calibri" w:hAnsi="Arial" w:cs="Arial"/>
          <w:b/>
          <w:color w:val="C00000"/>
          <w:sz w:val="16"/>
          <w:szCs w:val="16"/>
        </w:rPr>
        <w:t>Data</w:t>
      </w:r>
      <w:proofErr w:type="spellEnd"/>
      <w:r w:rsidRPr="00713C4B">
        <w:rPr>
          <w:rFonts w:ascii="Arial" w:eastAsia="Calibri" w:hAnsi="Arial" w:cs="Arial"/>
          <w:b/>
          <w:color w:val="C00000"/>
          <w:sz w:val="16"/>
          <w:szCs w:val="16"/>
        </w:rPr>
        <w:t xml:space="preserve"> </w:t>
      </w:r>
      <w:proofErr w:type="spellStart"/>
      <w:r w:rsidRPr="00713C4B">
        <w:rPr>
          <w:rFonts w:ascii="Arial" w:eastAsia="Calibri" w:hAnsi="Arial" w:cs="Arial"/>
          <w:b/>
          <w:color w:val="C00000"/>
          <w:sz w:val="16"/>
          <w:szCs w:val="16"/>
        </w:rPr>
        <w:t>Matrix</w:t>
      </w:r>
      <w:proofErr w:type="spellEnd"/>
      <w:r w:rsidRPr="00713C4B">
        <w:rPr>
          <w:rFonts w:ascii="Arial" w:eastAsia="Calibri" w:hAnsi="Arial" w:cs="Arial"/>
          <w:b/>
          <w:color w:val="C00000"/>
          <w:sz w:val="16"/>
          <w:szCs w:val="16"/>
        </w:rPr>
        <w:t xml:space="preserve"> кода.</w:t>
      </w:r>
    </w:p>
    <w:p w:rsidR="003434C1" w:rsidRDefault="003434C1" w:rsidP="00713C4B">
      <w:pPr>
        <w:spacing w:after="0"/>
        <w:ind w:firstLine="708"/>
        <w:jc w:val="center"/>
        <w:rPr>
          <w:rFonts w:ascii="Arial" w:eastAsia="Calibri" w:hAnsi="Arial" w:cs="Arial"/>
          <w:b/>
          <w:color w:val="C00000"/>
          <w:sz w:val="16"/>
          <w:szCs w:val="16"/>
        </w:rPr>
      </w:pPr>
    </w:p>
    <w:p w:rsidR="003434C1" w:rsidRPr="00713C4B" w:rsidRDefault="003434C1" w:rsidP="00713C4B">
      <w:pPr>
        <w:spacing w:after="0"/>
        <w:ind w:firstLine="708"/>
        <w:jc w:val="center"/>
        <w:rPr>
          <w:rFonts w:ascii="Arial" w:hAnsi="Arial" w:cs="Arial"/>
          <w:b/>
          <w:color w:val="C00000"/>
          <w:sz w:val="16"/>
          <w:szCs w:val="16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30B15099" wp14:editId="1D6DB9AD">
            <wp:extent cx="2446655" cy="1181100"/>
            <wp:effectExtent l="0" t="0" r="0" b="0"/>
            <wp:docPr id="7" name="Рисунок 17" descr="C:\Documents and Settings\Note\Рабочий стол\news-2019.05.29-3-0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Note\Рабочий стол\news-2019.05.29-3-02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679" cy="125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4B" w:rsidRDefault="00713C4B" w:rsidP="007136D4">
      <w:pPr>
        <w:spacing w:after="0"/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713C4B">
        <w:rPr>
          <w:rFonts w:ascii="Arial" w:hAnsi="Arial" w:cs="Arial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57728" behindDoc="0" locked="0" layoutInCell="1" allowOverlap="1" wp14:anchorId="55C43A12" wp14:editId="63F4A711">
            <wp:simplePos x="0" y="0"/>
            <wp:positionH relativeFrom="column">
              <wp:posOffset>-97790</wp:posOffset>
            </wp:positionH>
            <wp:positionV relativeFrom="paragraph">
              <wp:posOffset>106680</wp:posOffset>
            </wp:positionV>
            <wp:extent cx="914400" cy="666750"/>
            <wp:effectExtent l="0" t="0" r="0" b="0"/>
            <wp:wrapSquare wrapText="bothSides"/>
            <wp:docPr id="22" name="Рисунок 8" descr="https://avatars.mds.yandex.net/get-zen_doc/2436983/pub_5ffe0c27d65541786b17459c_5ffe0c95625bfc732dc1715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get-zen_doc/2436983/pub_5ffe0c27d65541786b17459c_5ffe0c95625bfc732dc17158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619" r="2992" b="6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36D4" w:rsidRPr="00713C4B" w:rsidRDefault="007136D4" w:rsidP="007136D4">
      <w:pPr>
        <w:spacing w:after="0"/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713C4B">
        <w:rPr>
          <w:rFonts w:ascii="Arial" w:hAnsi="Arial" w:cs="Arial"/>
          <w:b/>
          <w:sz w:val="16"/>
          <w:szCs w:val="16"/>
        </w:rPr>
        <w:t xml:space="preserve">Каждый код на упаковке является уникальным идентификатором товара. Производитель или импортер печатает на упаковке </w:t>
      </w:r>
      <w:r w:rsidRPr="00713C4B">
        <w:rPr>
          <w:rFonts w:ascii="Arial" w:hAnsi="Arial" w:cs="Arial"/>
          <w:b/>
          <w:color w:val="C00000"/>
          <w:sz w:val="16"/>
          <w:szCs w:val="16"/>
        </w:rPr>
        <w:t>код.</w:t>
      </w:r>
      <w:r w:rsidRPr="00713C4B">
        <w:rPr>
          <w:rFonts w:ascii="Arial" w:hAnsi="Arial" w:cs="Arial"/>
          <w:b/>
          <w:sz w:val="16"/>
          <w:szCs w:val="16"/>
        </w:rPr>
        <w:t xml:space="preserve"> </w:t>
      </w:r>
    </w:p>
    <w:p w:rsidR="007136D4" w:rsidRPr="00713C4B" w:rsidRDefault="007136D4" w:rsidP="007136D4">
      <w:pPr>
        <w:spacing w:after="0"/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713C4B">
        <w:rPr>
          <w:rFonts w:ascii="Arial" w:hAnsi="Arial" w:cs="Arial"/>
          <w:b/>
          <w:sz w:val="16"/>
          <w:szCs w:val="16"/>
        </w:rPr>
        <w:t xml:space="preserve">В нем указана информация о товаре: производитель, страна и материалы изготовления, бренд, импортер и прочее. </w:t>
      </w:r>
    </w:p>
    <w:p w:rsidR="007136D4" w:rsidRPr="00713C4B" w:rsidRDefault="007136D4" w:rsidP="007136D4">
      <w:pPr>
        <w:spacing w:after="0"/>
        <w:ind w:firstLine="708"/>
        <w:jc w:val="both"/>
        <w:rPr>
          <w:rFonts w:ascii="Arial" w:hAnsi="Arial" w:cs="Arial"/>
          <w:b/>
          <w:sz w:val="16"/>
          <w:szCs w:val="16"/>
        </w:rPr>
      </w:pPr>
      <w:r w:rsidRPr="00713C4B">
        <w:rPr>
          <w:rFonts w:ascii="Arial" w:hAnsi="Arial" w:cs="Arial"/>
          <w:b/>
          <w:sz w:val="16"/>
          <w:szCs w:val="16"/>
        </w:rPr>
        <w:t>Получить код можно у оператора маркировки — в системе Честный ЗНАК.</w:t>
      </w:r>
    </w:p>
    <w:p w:rsidR="007136D4" w:rsidRPr="00815CB2" w:rsidRDefault="007136D4" w:rsidP="007136D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bookmarkEnd w:id="5"/>
    <w:p w:rsidR="0010114A" w:rsidRPr="00485990" w:rsidRDefault="0010114A" w:rsidP="005155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C00000"/>
          <w:sz w:val="32"/>
          <w:szCs w:val="32"/>
          <w:lang w:eastAsia="ru-RU"/>
        </w:rPr>
      </w:pPr>
    </w:p>
    <w:sectPr w:rsidR="0010114A" w:rsidRPr="00485990" w:rsidSect="003A2D7A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82.25pt;height:236.25pt" o:bullet="t">
        <v:imagedata r:id="rId1" o:title="388265371"/>
      </v:shape>
    </w:pict>
  </w:numPicBullet>
  <w:numPicBullet w:numPicBulletId="1">
    <w:pict>
      <v:shape id="_x0000_i1032" type="#_x0000_t75" style="width:11.25pt;height:11.25pt" o:bullet="t">
        <v:imagedata r:id="rId2" o:title="BD10264_"/>
      </v:shape>
    </w:pict>
  </w:numPicBullet>
  <w:numPicBullet w:numPicBulletId="2">
    <w:pict>
      <v:shape id="_x0000_i1033" type="#_x0000_t75" style="width:11.25pt;height:11.25pt" o:bullet="t">
        <v:imagedata r:id="rId3" o:title="BD14565_"/>
      </v:shape>
    </w:pict>
  </w:numPicBullet>
  <w:numPicBullet w:numPicBulletId="3">
    <w:pict>
      <v:shape id="_x0000_i1034" type="#_x0000_t75" style="width:9.75pt;height:9.75pt" o:bullet="t">
        <v:imagedata r:id="rId4" o:title="BD21298_"/>
      </v:shape>
    </w:pict>
  </w:numPicBullet>
  <w:numPicBullet w:numPicBulletId="4">
    <w:pict>
      <v:shape id="_x0000_i1035" type="#_x0000_t75" style="width:9pt;height:9pt" o:bullet="t">
        <v:imagedata r:id="rId5" o:title="BD21519_"/>
      </v:shape>
    </w:pict>
  </w:numPicBullet>
  <w:abstractNum w:abstractNumId="0">
    <w:nsid w:val="00DE7B52"/>
    <w:multiLevelType w:val="hybridMultilevel"/>
    <w:tmpl w:val="BB4A7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C4425"/>
    <w:multiLevelType w:val="hybridMultilevel"/>
    <w:tmpl w:val="BEF6879C"/>
    <w:lvl w:ilvl="0" w:tplc="AA04D5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3471F"/>
    <w:multiLevelType w:val="hybridMultilevel"/>
    <w:tmpl w:val="D806DDA8"/>
    <w:lvl w:ilvl="0" w:tplc="AA04D54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E2252D"/>
    <w:multiLevelType w:val="hybridMultilevel"/>
    <w:tmpl w:val="D982F2BA"/>
    <w:lvl w:ilvl="0" w:tplc="4D9AA15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33AFC"/>
    <w:multiLevelType w:val="hybridMultilevel"/>
    <w:tmpl w:val="3D6A7580"/>
    <w:lvl w:ilvl="0" w:tplc="79543144">
      <w:start w:val="1"/>
      <w:numFmt w:val="bullet"/>
      <w:lvlText w:val=""/>
      <w:lvlPicBulletId w:val="3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866A05"/>
    <w:multiLevelType w:val="hybridMultilevel"/>
    <w:tmpl w:val="123E3A98"/>
    <w:lvl w:ilvl="0" w:tplc="FDF67706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A73C9E"/>
    <w:multiLevelType w:val="hybridMultilevel"/>
    <w:tmpl w:val="523672CE"/>
    <w:lvl w:ilvl="0" w:tplc="AA04D54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F40DEB"/>
    <w:multiLevelType w:val="hybridMultilevel"/>
    <w:tmpl w:val="41966C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C908F7"/>
    <w:multiLevelType w:val="hybridMultilevel"/>
    <w:tmpl w:val="46EC3A4E"/>
    <w:lvl w:ilvl="0" w:tplc="60EE2436">
      <w:start w:val="1"/>
      <w:numFmt w:val="bullet"/>
      <w:lvlText w:val=""/>
      <w:lvlPicBulletId w:val="3"/>
      <w:lvlJc w:val="left"/>
      <w:pPr>
        <w:ind w:left="18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>
    <w:nsid w:val="123E769C"/>
    <w:multiLevelType w:val="multilevel"/>
    <w:tmpl w:val="46E2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636A4A"/>
    <w:multiLevelType w:val="multilevel"/>
    <w:tmpl w:val="B232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CD5BC5"/>
    <w:multiLevelType w:val="hybridMultilevel"/>
    <w:tmpl w:val="D35ABDE0"/>
    <w:lvl w:ilvl="0" w:tplc="7E2A6F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8701D3"/>
    <w:multiLevelType w:val="hybridMultilevel"/>
    <w:tmpl w:val="C10C95A4"/>
    <w:lvl w:ilvl="0" w:tplc="AA04D5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BE2A3D"/>
    <w:multiLevelType w:val="hybridMultilevel"/>
    <w:tmpl w:val="2C16CD90"/>
    <w:lvl w:ilvl="0" w:tplc="D73CD2F2">
      <w:start w:val="1"/>
      <w:numFmt w:val="bullet"/>
      <w:lvlText w:val=""/>
      <w:lvlPicBulletId w:val="4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BD2756D"/>
    <w:multiLevelType w:val="hybridMultilevel"/>
    <w:tmpl w:val="3A3A54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FA4206A"/>
    <w:multiLevelType w:val="multilevel"/>
    <w:tmpl w:val="8C029BF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445183E"/>
    <w:multiLevelType w:val="hybridMultilevel"/>
    <w:tmpl w:val="4BC8C3B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91C4DC4"/>
    <w:multiLevelType w:val="hybridMultilevel"/>
    <w:tmpl w:val="5186EE6E"/>
    <w:lvl w:ilvl="0" w:tplc="7E2A6F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669DC"/>
    <w:multiLevelType w:val="hybridMultilevel"/>
    <w:tmpl w:val="F83A5F38"/>
    <w:lvl w:ilvl="0" w:tplc="5612840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2B00EA"/>
    <w:multiLevelType w:val="multilevel"/>
    <w:tmpl w:val="78C0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7B5A79"/>
    <w:multiLevelType w:val="multilevel"/>
    <w:tmpl w:val="3724DC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D75CF5"/>
    <w:multiLevelType w:val="multilevel"/>
    <w:tmpl w:val="DE98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873F87"/>
    <w:multiLevelType w:val="multilevel"/>
    <w:tmpl w:val="A074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4E4E6D"/>
    <w:multiLevelType w:val="hybridMultilevel"/>
    <w:tmpl w:val="FD02EE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99B1F07"/>
    <w:multiLevelType w:val="hybridMultilevel"/>
    <w:tmpl w:val="EF868980"/>
    <w:lvl w:ilvl="0" w:tplc="0FBACF2C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E95799"/>
    <w:multiLevelType w:val="hybridMultilevel"/>
    <w:tmpl w:val="96AE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BA7EBA"/>
    <w:multiLevelType w:val="multilevel"/>
    <w:tmpl w:val="FD9E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C145BA"/>
    <w:multiLevelType w:val="hybridMultilevel"/>
    <w:tmpl w:val="857EA026"/>
    <w:lvl w:ilvl="0" w:tplc="7E2A6F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18231A"/>
    <w:multiLevelType w:val="hybridMultilevel"/>
    <w:tmpl w:val="E2CE9F72"/>
    <w:lvl w:ilvl="0" w:tplc="AA04D5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9F213C"/>
    <w:multiLevelType w:val="hybridMultilevel"/>
    <w:tmpl w:val="7114B088"/>
    <w:lvl w:ilvl="0" w:tplc="2B3C1E6E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8842DDE"/>
    <w:multiLevelType w:val="multilevel"/>
    <w:tmpl w:val="B092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287092"/>
    <w:multiLevelType w:val="hybridMultilevel"/>
    <w:tmpl w:val="2E5CE5BA"/>
    <w:lvl w:ilvl="0" w:tplc="AA04D54A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>
    <w:nsid w:val="4DC672F1"/>
    <w:multiLevelType w:val="hybridMultilevel"/>
    <w:tmpl w:val="CB24A80A"/>
    <w:lvl w:ilvl="0" w:tplc="0FBACF2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1D406FA"/>
    <w:multiLevelType w:val="hybridMultilevel"/>
    <w:tmpl w:val="7DEE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4E6EAF"/>
    <w:multiLevelType w:val="hybridMultilevel"/>
    <w:tmpl w:val="E2DEF036"/>
    <w:lvl w:ilvl="0" w:tplc="7E2A6F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6646D6"/>
    <w:multiLevelType w:val="hybridMultilevel"/>
    <w:tmpl w:val="7E4E118C"/>
    <w:lvl w:ilvl="0" w:tplc="7E2A6F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B94EF3"/>
    <w:multiLevelType w:val="multilevel"/>
    <w:tmpl w:val="5B1C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70577A3"/>
    <w:multiLevelType w:val="hybridMultilevel"/>
    <w:tmpl w:val="EDBA85BE"/>
    <w:lvl w:ilvl="0" w:tplc="AA04D54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76E2C1C"/>
    <w:multiLevelType w:val="hybridMultilevel"/>
    <w:tmpl w:val="B9D233FC"/>
    <w:lvl w:ilvl="0" w:tplc="56128406">
      <w:start w:val="1"/>
      <w:numFmt w:val="bullet"/>
      <w:lvlText w:val=""/>
      <w:lvlPicBulletId w:val="2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7DF138E"/>
    <w:multiLevelType w:val="hybridMultilevel"/>
    <w:tmpl w:val="373208BE"/>
    <w:lvl w:ilvl="0" w:tplc="AA04D54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C6F3C81"/>
    <w:multiLevelType w:val="hybridMultilevel"/>
    <w:tmpl w:val="E1A65054"/>
    <w:lvl w:ilvl="0" w:tplc="4D9AA156">
      <w:start w:val="1"/>
      <w:numFmt w:val="bullet"/>
      <w:lvlText w:val=""/>
      <w:lvlPicBulletId w:val="2"/>
      <w:lvlJc w:val="left"/>
      <w:pPr>
        <w:ind w:left="22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1">
    <w:nsid w:val="6EAB60F6"/>
    <w:multiLevelType w:val="multilevel"/>
    <w:tmpl w:val="0D7E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E33E43"/>
    <w:multiLevelType w:val="multilevel"/>
    <w:tmpl w:val="B51A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6303BE"/>
    <w:multiLevelType w:val="hybridMultilevel"/>
    <w:tmpl w:val="A960357A"/>
    <w:lvl w:ilvl="0" w:tplc="AA04D54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10C19D4"/>
    <w:multiLevelType w:val="hybridMultilevel"/>
    <w:tmpl w:val="211A4414"/>
    <w:lvl w:ilvl="0" w:tplc="2B3C1E6E">
      <w:start w:val="1"/>
      <w:numFmt w:val="bullet"/>
      <w:lvlText w:val=""/>
      <w:lvlPicBulletId w:val="2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5">
    <w:nsid w:val="75D36CF1"/>
    <w:multiLevelType w:val="hybridMultilevel"/>
    <w:tmpl w:val="3A08C92E"/>
    <w:lvl w:ilvl="0" w:tplc="2B3C1E6E">
      <w:start w:val="1"/>
      <w:numFmt w:val="bullet"/>
      <w:lvlText w:val=""/>
      <w:lvlPicBulletId w:val="2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F386822"/>
    <w:multiLevelType w:val="multilevel"/>
    <w:tmpl w:val="3E84DE9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43"/>
  </w:num>
  <w:num w:numId="3">
    <w:abstractNumId w:val="2"/>
  </w:num>
  <w:num w:numId="4">
    <w:abstractNumId w:val="0"/>
  </w:num>
  <w:num w:numId="5">
    <w:abstractNumId w:val="39"/>
  </w:num>
  <w:num w:numId="6">
    <w:abstractNumId w:val="12"/>
  </w:num>
  <w:num w:numId="7">
    <w:abstractNumId w:val="28"/>
  </w:num>
  <w:num w:numId="8">
    <w:abstractNumId w:val="25"/>
  </w:num>
  <w:num w:numId="9">
    <w:abstractNumId w:val="33"/>
  </w:num>
  <w:num w:numId="10">
    <w:abstractNumId w:val="23"/>
  </w:num>
  <w:num w:numId="11">
    <w:abstractNumId w:val="6"/>
  </w:num>
  <w:num w:numId="12">
    <w:abstractNumId w:val="1"/>
  </w:num>
  <w:num w:numId="13">
    <w:abstractNumId w:val="37"/>
  </w:num>
  <w:num w:numId="14">
    <w:abstractNumId w:val="36"/>
  </w:num>
  <w:num w:numId="15">
    <w:abstractNumId w:val="24"/>
  </w:num>
  <w:num w:numId="16">
    <w:abstractNumId w:val="45"/>
  </w:num>
  <w:num w:numId="17">
    <w:abstractNumId w:val="46"/>
  </w:num>
  <w:num w:numId="18">
    <w:abstractNumId w:val="15"/>
  </w:num>
  <w:num w:numId="19">
    <w:abstractNumId w:val="4"/>
  </w:num>
  <w:num w:numId="20">
    <w:abstractNumId w:val="29"/>
  </w:num>
  <w:num w:numId="21">
    <w:abstractNumId w:val="32"/>
  </w:num>
  <w:num w:numId="22">
    <w:abstractNumId w:val="44"/>
  </w:num>
  <w:num w:numId="23">
    <w:abstractNumId w:val="14"/>
  </w:num>
  <w:num w:numId="24">
    <w:abstractNumId w:val="16"/>
  </w:num>
  <w:num w:numId="25">
    <w:abstractNumId w:val="38"/>
  </w:num>
  <w:num w:numId="26">
    <w:abstractNumId w:val="20"/>
  </w:num>
  <w:num w:numId="27">
    <w:abstractNumId w:val="10"/>
  </w:num>
  <w:num w:numId="28">
    <w:abstractNumId w:val="22"/>
  </w:num>
  <w:num w:numId="29">
    <w:abstractNumId w:val="41"/>
  </w:num>
  <w:num w:numId="30">
    <w:abstractNumId w:val="19"/>
  </w:num>
  <w:num w:numId="31">
    <w:abstractNumId w:val="42"/>
  </w:num>
  <w:num w:numId="32">
    <w:abstractNumId w:val="30"/>
  </w:num>
  <w:num w:numId="33">
    <w:abstractNumId w:val="21"/>
  </w:num>
  <w:num w:numId="34">
    <w:abstractNumId w:val="26"/>
  </w:num>
  <w:num w:numId="35">
    <w:abstractNumId w:val="9"/>
  </w:num>
  <w:num w:numId="36">
    <w:abstractNumId w:val="8"/>
  </w:num>
  <w:num w:numId="37">
    <w:abstractNumId w:val="13"/>
  </w:num>
  <w:num w:numId="38">
    <w:abstractNumId w:val="3"/>
  </w:num>
  <w:num w:numId="39">
    <w:abstractNumId w:val="17"/>
  </w:num>
  <w:num w:numId="40">
    <w:abstractNumId w:val="18"/>
  </w:num>
  <w:num w:numId="41">
    <w:abstractNumId w:val="27"/>
  </w:num>
  <w:num w:numId="42">
    <w:abstractNumId w:val="11"/>
  </w:num>
  <w:num w:numId="43">
    <w:abstractNumId w:val="35"/>
  </w:num>
  <w:num w:numId="44">
    <w:abstractNumId w:val="7"/>
  </w:num>
  <w:num w:numId="45">
    <w:abstractNumId w:val="5"/>
  </w:num>
  <w:num w:numId="46">
    <w:abstractNumId w:val="40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71"/>
    <w:rsid w:val="00006DBB"/>
    <w:rsid w:val="00013DC4"/>
    <w:rsid w:val="00026CE3"/>
    <w:rsid w:val="000304C3"/>
    <w:rsid w:val="00041DDF"/>
    <w:rsid w:val="00042DD1"/>
    <w:rsid w:val="00046298"/>
    <w:rsid w:val="000462D1"/>
    <w:rsid w:val="0006325C"/>
    <w:rsid w:val="000647C7"/>
    <w:rsid w:val="00065017"/>
    <w:rsid w:val="00071856"/>
    <w:rsid w:val="00090409"/>
    <w:rsid w:val="0009577B"/>
    <w:rsid w:val="000B1CB3"/>
    <w:rsid w:val="000B5595"/>
    <w:rsid w:val="000E49E5"/>
    <w:rsid w:val="000E51E9"/>
    <w:rsid w:val="000F1E43"/>
    <w:rsid w:val="0010114A"/>
    <w:rsid w:val="00103FE3"/>
    <w:rsid w:val="00110026"/>
    <w:rsid w:val="001131EC"/>
    <w:rsid w:val="00133FE0"/>
    <w:rsid w:val="0015641B"/>
    <w:rsid w:val="001564F1"/>
    <w:rsid w:val="001671A5"/>
    <w:rsid w:val="001677CD"/>
    <w:rsid w:val="00187698"/>
    <w:rsid w:val="001A5492"/>
    <w:rsid w:val="001B33EB"/>
    <w:rsid w:val="001C6288"/>
    <w:rsid w:val="001D21FE"/>
    <w:rsid w:val="001D23A5"/>
    <w:rsid w:val="001E7BA8"/>
    <w:rsid w:val="00224B5D"/>
    <w:rsid w:val="00233DA8"/>
    <w:rsid w:val="00250D00"/>
    <w:rsid w:val="0026285E"/>
    <w:rsid w:val="00262AF8"/>
    <w:rsid w:val="002672AE"/>
    <w:rsid w:val="002959E5"/>
    <w:rsid w:val="002A1654"/>
    <w:rsid w:val="002A2746"/>
    <w:rsid w:val="002A43C8"/>
    <w:rsid w:val="002D1EAD"/>
    <w:rsid w:val="002E05F8"/>
    <w:rsid w:val="002E2ADD"/>
    <w:rsid w:val="003023D7"/>
    <w:rsid w:val="003141C3"/>
    <w:rsid w:val="00323585"/>
    <w:rsid w:val="003434C1"/>
    <w:rsid w:val="00351344"/>
    <w:rsid w:val="003634AC"/>
    <w:rsid w:val="00364F57"/>
    <w:rsid w:val="00372270"/>
    <w:rsid w:val="003776C0"/>
    <w:rsid w:val="0038529D"/>
    <w:rsid w:val="00386D12"/>
    <w:rsid w:val="00394E84"/>
    <w:rsid w:val="003A2D7A"/>
    <w:rsid w:val="003A4B71"/>
    <w:rsid w:val="003B66B0"/>
    <w:rsid w:val="003F16D3"/>
    <w:rsid w:val="003F2554"/>
    <w:rsid w:val="00400390"/>
    <w:rsid w:val="00404217"/>
    <w:rsid w:val="004115E6"/>
    <w:rsid w:val="00422A45"/>
    <w:rsid w:val="00446D0C"/>
    <w:rsid w:val="00447AC5"/>
    <w:rsid w:val="00461CF3"/>
    <w:rsid w:val="00466D7E"/>
    <w:rsid w:val="00473892"/>
    <w:rsid w:val="00485990"/>
    <w:rsid w:val="00486D2F"/>
    <w:rsid w:val="004B06F0"/>
    <w:rsid w:val="004B4A2C"/>
    <w:rsid w:val="004B5A12"/>
    <w:rsid w:val="004C62C9"/>
    <w:rsid w:val="004C74B3"/>
    <w:rsid w:val="004E2762"/>
    <w:rsid w:val="004F1AF7"/>
    <w:rsid w:val="004F742A"/>
    <w:rsid w:val="004F75CB"/>
    <w:rsid w:val="00502DFE"/>
    <w:rsid w:val="0051552B"/>
    <w:rsid w:val="00524DF1"/>
    <w:rsid w:val="005337CA"/>
    <w:rsid w:val="0056114E"/>
    <w:rsid w:val="00566C2D"/>
    <w:rsid w:val="00585F38"/>
    <w:rsid w:val="00593685"/>
    <w:rsid w:val="00597CEF"/>
    <w:rsid w:val="005A0FDB"/>
    <w:rsid w:val="005A58BC"/>
    <w:rsid w:val="005B0A04"/>
    <w:rsid w:val="005C4015"/>
    <w:rsid w:val="005C76A6"/>
    <w:rsid w:val="005D2F94"/>
    <w:rsid w:val="005E3280"/>
    <w:rsid w:val="005E7DE8"/>
    <w:rsid w:val="00602061"/>
    <w:rsid w:val="00610064"/>
    <w:rsid w:val="00644583"/>
    <w:rsid w:val="00647E70"/>
    <w:rsid w:val="00657BC3"/>
    <w:rsid w:val="00676EE5"/>
    <w:rsid w:val="00690069"/>
    <w:rsid w:val="006913D3"/>
    <w:rsid w:val="006B662F"/>
    <w:rsid w:val="006D714B"/>
    <w:rsid w:val="006D75A3"/>
    <w:rsid w:val="00703741"/>
    <w:rsid w:val="007136D4"/>
    <w:rsid w:val="00713C4B"/>
    <w:rsid w:val="00715911"/>
    <w:rsid w:val="00721E7E"/>
    <w:rsid w:val="00727CC9"/>
    <w:rsid w:val="007638F1"/>
    <w:rsid w:val="007644D2"/>
    <w:rsid w:val="0078152E"/>
    <w:rsid w:val="00781721"/>
    <w:rsid w:val="00783635"/>
    <w:rsid w:val="00785CC6"/>
    <w:rsid w:val="00792639"/>
    <w:rsid w:val="0079572C"/>
    <w:rsid w:val="0079769F"/>
    <w:rsid w:val="007A0718"/>
    <w:rsid w:val="007A1E85"/>
    <w:rsid w:val="007A7437"/>
    <w:rsid w:val="007B05CD"/>
    <w:rsid w:val="007B0B51"/>
    <w:rsid w:val="007B74BF"/>
    <w:rsid w:val="007D1610"/>
    <w:rsid w:val="007D3EF3"/>
    <w:rsid w:val="007E62D3"/>
    <w:rsid w:val="007F3AFF"/>
    <w:rsid w:val="008059CF"/>
    <w:rsid w:val="00811EA1"/>
    <w:rsid w:val="00812CEF"/>
    <w:rsid w:val="008142FC"/>
    <w:rsid w:val="00822146"/>
    <w:rsid w:val="00842689"/>
    <w:rsid w:val="0085358F"/>
    <w:rsid w:val="0086488E"/>
    <w:rsid w:val="0086519F"/>
    <w:rsid w:val="00865F0D"/>
    <w:rsid w:val="008749E2"/>
    <w:rsid w:val="00880E3B"/>
    <w:rsid w:val="00890460"/>
    <w:rsid w:val="008A107F"/>
    <w:rsid w:val="008A644E"/>
    <w:rsid w:val="008A785D"/>
    <w:rsid w:val="008B18CB"/>
    <w:rsid w:val="008C4795"/>
    <w:rsid w:val="008D1928"/>
    <w:rsid w:val="008D27B7"/>
    <w:rsid w:val="00916BF3"/>
    <w:rsid w:val="00927265"/>
    <w:rsid w:val="00927AF7"/>
    <w:rsid w:val="00935EFA"/>
    <w:rsid w:val="00936C1F"/>
    <w:rsid w:val="0094305F"/>
    <w:rsid w:val="009856DC"/>
    <w:rsid w:val="00992667"/>
    <w:rsid w:val="00994292"/>
    <w:rsid w:val="009A0617"/>
    <w:rsid w:val="009A1C08"/>
    <w:rsid w:val="009A2796"/>
    <w:rsid w:val="009A37A2"/>
    <w:rsid w:val="009D0A4D"/>
    <w:rsid w:val="009E2F4A"/>
    <w:rsid w:val="00A04306"/>
    <w:rsid w:val="00A0452F"/>
    <w:rsid w:val="00A054EA"/>
    <w:rsid w:val="00A25999"/>
    <w:rsid w:val="00A32CE2"/>
    <w:rsid w:val="00A45563"/>
    <w:rsid w:val="00A66C98"/>
    <w:rsid w:val="00A66DE8"/>
    <w:rsid w:val="00AE78CD"/>
    <w:rsid w:val="00B055AC"/>
    <w:rsid w:val="00B10A43"/>
    <w:rsid w:val="00B31E01"/>
    <w:rsid w:val="00B41E4E"/>
    <w:rsid w:val="00B43485"/>
    <w:rsid w:val="00B526FC"/>
    <w:rsid w:val="00B562C1"/>
    <w:rsid w:val="00B806E3"/>
    <w:rsid w:val="00B9263F"/>
    <w:rsid w:val="00B9652C"/>
    <w:rsid w:val="00BA1DAC"/>
    <w:rsid w:val="00BA58EE"/>
    <w:rsid w:val="00BB0E85"/>
    <w:rsid w:val="00BB24BD"/>
    <w:rsid w:val="00BC232A"/>
    <w:rsid w:val="00BC7AFB"/>
    <w:rsid w:val="00C1599F"/>
    <w:rsid w:val="00C16258"/>
    <w:rsid w:val="00C320AC"/>
    <w:rsid w:val="00C368AA"/>
    <w:rsid w:val="00C5337D"/>
    <w:rsid w:val="00C54A77"/>
    <w:rsid w:val="00C705CA"/>
    <w:rsid w:val="00C71B4C"/>
    <w:rsid w:val="00C77001"/>
    <w:rsid w:val="00CB788C"/>
    <w:rsid w:val="00CD4AD7"/>
    <w:rsid w:val="00CE281A"/>
    <w:rsid w:val="00CF3A90"/>
    <w:rsid w:val="00CF3D01"/>
    <w:rsid w:val="00D067C1"/>
    <w:rsid w:val="00D169B2"/>
    <w:rsid w:val="00D2069E"/>
    <w:rsid w:val="00D50556"/>
    <w:rsid w:val="00D61704"/>
    <w:rsid w:val="00D66E8D"/>
    <w:rsid w:val="00D821AB"/>
    <w:rsid w:val="00D87F86"/>
    <w:rsid w:val="00D916E9"/>
    <w:rsid w:val="00DC075C"/>
    <w:rsid w:val="00DC7394"/>
    <w:rsid w:val="00DD020F"/>
    <w:rsid w:val="00DD7228"/>
    <w:rsid w:val="00DF13EE"/>
    <w:rsid w:val="00E07B83"/>
    <w:rsid w:val="00E17A9A"/>
    <w:rsid w:val="00E20279"/>
    <w:rsid w:val="00E327A5"/>
    <w:rsid w:val="00E33709"/>
    <w:rsid w:val="00E640BC"/>
    <w:rsid w:val="00E70A9F"/>
    <w:rsid w:val="00E743D5"/>
    <w:rsid w:val="00EA7090"/>
    <w:rsid w:val="00EB7BE7"/>
    <w:rsid w:val="00EB7EAC"/>
    <w:rsid w:val="00ED2132"/>
    <w:rsid w:val="00ED3467"/>
    <w:rsid w:val="00EE7924"/>
    <w:rsid w:val="00EF3DA5"/>
    <w:rsid w:val="00F17D5D"/>
    <w:rsid w:val="00F357DB"/>
    <w:rsid w:val="00F3762F"/>
    <w:rsid w:val="00F46538"/>
    <w:rsid w:val="00F473FE"/>
    <w:rsid w:val="00F474E9"/>
    <w:rsid w:val="00F56E27"/>
    <w:rsid w:val="00F63663"/>
    <w:rsid w:val="00F80D59"/>
    <w:rsid w:val="00F9541E"/>
    <w:rsid w:val="00FB06FB"/>
    <w:rsid w:val="00FB0A27"/>
    <w:rsid w:val="00FB0BF9"/>
    <w:rsid w:val="00FB1850"/>
    <w:rsid w:val="00FB48D9"/>
    <w:rsid w:val="00FC44C7"/>
    <w:rsid w:val="00FC47F0"/>
    <w:rsid w:val="00FE556C"/>
    <w:rsid w:val="00FE7034"/>
    <w:rsid w:val="00FE77F5"/>
    <w:rsid w:val="00F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B3"/>
  </w:style>
  <w:style w:type="paragraph" w:styleId="1">
    <w:name w:val="heading 1"/>
    <w:basedOn w:val="a"/>
    <w:next w:val="a"/>
    <w:link w:val="10"/>
    <w:uiPriority w:val="99"/>
    <w:qFormat/>
    <w:rsid w:val="005B0A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0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8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7C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6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1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38F1"/>
  </w:style>
  <w:style w:type="character" w:customStyle="1" w:styleId="10">
    <w:name w:val="Заголовок 1 Знак"/>
    <w:basedOn w:val="a0"/>
    <w:link w:val="1"/>
    <w:uiPriority w:val="9"/>
    <w:rsid w:val="005B0A04"/>
    <w:rPr>
      <w:rFonts w:ascii="Arial" w:hAnsi="Arial" w:cs="Arial"/>
      <w:b/>
      <w:bCs/>
      <w:color w:val="26282F"/>
      <w:sz w:val="24"/>
      <w:szCs w:val="24"/>
    </w:rPr>
  </w:style>
  <w:style w:type="table" w:styleId="a8">
    <w:name w:val="Table Grid"/>
    <w:basedOn w:val="a1"/>
    <w:uiPriority w:val="39"/>
    <w:rsid w:val="00B10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01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11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00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900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Strong"/>
    <w:basedOn w:val="a0"/>
    <w:uiPriority w:val="22"/>
    <w:qFormat/>
    <w:rsid w:val="00690069"/>
    <w:rPr>
      <w:b/>
      <w:bCs/>
    </w:rPr>
  </w:style>
  <w:style w:type="character" w:styleId="aa">
    <w:name w:val="Emphasis"/>
    <w:basedOn w:val="a0"/>
    <w:uiPriority w:val="20"/>
    <w:qFormat/>
    <w:rsid w:val="00690069"/>
    <w:rPr>
      <w:i/>
      <w:iCs/>
    </w:rPr>
  </w:style>
  <w:style w:type="character" w:customStyle="1" w:styleId="ctatext">
    <w:name w:val="ctatext"/>
    <w:basedOn w:val="a0"/>
    <w:rsid w:val="00690069"/>
  </w:style>
  <w:style w:type="character" w:customStyle="1" w:styleId="posttitle">
    <w:name w:val="posttitle"/>
    <w:basedOn w:val="a0"/>
    <w:rsid w:val="00690069"/>
  </w:style>
  <w:style w:type="table" w:styleId="2-5">
    <w:name w:val="Medium List 2 Accent 5"/>
    <w:basedOn w:val="a1"/>
    <w:uiPriority w:val="66"/>
    <w:rsid w:val="008A78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b">
    <w:name w:val="Цветовое выделение"/>
    <w:uiPriority w:val="99"/>
    <w:rsid w:val="002672AE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7D1610"/>
    <w:rPr>
      <w:rFonts w:cs="Times New Roman"/>
      <w:b/>
      <w:color w:val="106BBE"/>
    </w:rPr>
  </w:style>
  <w:style w:type="paragraph" w:customStyle="1" w:styleId="ad">
    <w:name w:val="Комментарий"/>
    <w:basedOn w:val="a"/>
    <w:next w:val="a"/>
    <w:uiPriority w:val="99"/>
    <w:rsid w:val="0007185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071856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7815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B3"/>
  </w:style>
  <w:style w:type="paragraph" w:styleId="1">
    <w:name w:val="heading 1"/>
    <w:basedOn w:val="a"/>
    <w:next w:val="a"/>
    <w:link w:val="10"/>
    <w:uiPriority w:val="99"/>
    <w:qFormat/>
    <w:rsid w:val="005B0A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0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8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7C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6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31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38F1"/>
  </w:style>
  <w:style w:type="character" w:customStyle="1" w:styleId="10">
    <w:name w:val="Заголовок 1 Знак"/>
    <w:basedOn w:val="a0"/>
    <w:link w:val="1"/>
    <w:uiPriority w:val="9"/>
    <w:rsid w:val="005B0A04"/>
    <w:rPr>
      <w:rFonts w:ascii="Arial" w:hAnsi="Arial" w:cs="Arial"/>
      <w:b/>
      <w:bCs/>
      <w:color w:val="26282F"/>
      <w:sz w:val="24"/>
      <w:szCs w:val="24"/>
    </w:rPr>
  </w:style>
  <w:style w:type="table" w:styleId="a8">
    <w:name w:val="Table Grid"/>
    <w:basedOn w:val="a1"/>
    <w:uiPriority w:val="39"/>
    <w:rsid w:val="00B10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01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11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00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900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Strong"/>
    <w:basedOn w:val="a0"/>
    <w:uiPriority w:val="22"/>
    <w:qFormat/>
    <w:rsid w:val="00690069"/>
    <w:rPr>
      <w:b/>
      <w:bCs/>
    </w:rPr>
  </w:style>
  <w:style w:type="character" w:styleId="aa">
    <w:name w:val="Emphasis"/>
    <w:basedOn w:val="a0"/>
    <w:uiPriority w:val="20"/>
    <w:qFormat/>
    <w:rsid w:val="00690069"/>
    <w:rPr>
      <w:i/>
      <w:iCs/>
    </w:rPr>
  </w:style>
  <w:style w:type="character" w:customStyle="1" w:styleId="ctatext">
    <w:name w:val="ctatext"/>
    <w:basedOn w:val="a0"/>
    <w:rsid w:val="00690069"/>
  </w:style>
  <w:style w:type="character" w:customStyle="1" w:styleId="posttitle">
    <w:name w:val="posttitle"/>
    <w:basedOn w:val="a0"/>
    <w:rsid w:val="00690069"/>
  </w:style>
  <w:style w:type="table" w:styleId="2-5">
    <w:name w:val="Medium List 2 Accent 5"/>
    <w:basedOn w:val="a1"/>
    <w:uiPriority w:val="66"/>
    <w:rsid w:val="008A785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b">
    <w:name w:val="Цветовое выделение"/>
    <w:uiPriority w:val="99"/>
    <w:rsid w:val="002672AE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7D1610"/>
    <w:rPr>
      <w:rFonts w:cs="Times New Roman"/>
      <w:b/>
      <w:color w:val="106BBE"/>
    </w:rPr>
  </w:style>
  <w:style w:type="paragraph" w:customStyle="1" w:styleId="ad">
    <w:name w:val="Комментарий"/>
    <w:basedOn w:val="a"/>
    <w:next w:val="a"/>
    <w:uiPriority w:val="99"/>
    <w:rsid w:val="0007185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071856"/>
    <w:rPr>
      <w:i/>
      <w:iCs/>
    </w:rPr>
  </w:style>
  <w:style w:type="paragraph" w:customStyle="1" w:styleId="af">
    <w:name w:val="Нормальный (таблица)"/>
    <w:basedOn w:val="a"/>
    <w:next w:val="a"/>
    <w:uiPriority w:val="99"/>
    <w:rsid w:val="007815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4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2471">
                      <w:marLeft w:val="0"/>
                      <w:marRight w:val="0"/>
                      <w:marTop w:val="8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0572">
                          <w:marLeft w:val="0"/>
                          <w:marRight w:val="0"/>
                          <w:marTop w:val="0"/>
                          <w:marBottom w:val="3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2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5003">
                                              <w:marLeft w:val="41"/>
                                              <w:marRight w:val="41"/>
                                              <w:marTop w:val="1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6450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6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4350">
          <w:blockQuote w:val="1"/>
          <w:marLeft w:val="473"/>
          <w:marRight w:val="473"/>
          <w:marTop w:val="543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DA98D-C426-4F5F-BD78-C3FCAA81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MinullinaMA</dc:creator>
  <cp:lastModifiedBy>Лира А. Ребровская</cp:lastModifiedBy>
  <cp:revision>2</cp:revision>
  <dcterms:created xsi:type="dcterms:W3CDTF">2021-09-02T13:09:00Z</dcterms:created>
  <dcterms:modified xsi:type="dcterms:W3CDTF">2021-09-02T13:09:00Z</dcterms:modified>
</cp:coreProperties>
</file>